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line="36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[Your manager’s name],</w:t>
      </w:r>
    </w:p>
    <w:p w:rsidR="00000000" w:rsidDel="00000000" w:rsidP="00000000" w:rsidRDefault="00000000" w:rsidRPr="00000000" w14:paraId="0000000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To get fresh inspiration for my role as [your job title] and stay on top of the latest trends and best practices in [experience specialty, e.g. CX, contact center], 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I’m asking for your approval to attend </w:t>
      </w:r>
      <w:hyperlink r:id="rId6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u w:val="single"/>
            <w:rtl w:val="0"/>
          </w:rPr>
          <w:t xml:space="preserve">Experience 26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The event, hosted by Medallia, is a gathering of customer and employee experience professionals in Las Vegas, NV, from February 10-12, 2026. Here’s why it’d be beneficial for [your company name] to invest in this event. </w:t>
      </w:r>
    </w:p>
    <w:p w:rsidR="00000000" w:rsidDel="00000000" w:rsidP="00000000" w:rsidRDefault="00000000" w:rsidRPr="00000000" w14:paraId="0000000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I’ll be able to connect and learn from 2,000+ experience professionals from more than 1,000 brands. Past speakers and attendees have included CVS, Capital One, Meta, The Cheesecake Factory, and more.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The event provides a wide variety of content that runs the gamut of the experience industry, and I’ll walk away with practical roadmaps to scale our program and turn CX into a company-wide priority.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If we act fast, I can also attend training to advance my level of understanding in key CX practice areas. Those sessions book up quickly.</w:t>
      </w:r>
    </w:p>
    <w:p w:rsidR="00000000" w:rsidDel="00000000" w:rsidP="00000000" w:rsidRDefault="00000000" w:rsidRPr="00000000" w14:paraId="0000000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4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625"/>
        <w:tblGridChange w:id="0">
          <w:tblGrid>
            <w:gridCol w:w="1545"/>
            <w:gridCol w:w="26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18"/>
                <w:szCs w:val="18"/>
                <w:rtl w:val="0"/>
              </w:rPr>
              <w:t xml:space="preserve">Travel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8"/>
                <w:szCs w:val="18"/>
                <w:rtl w:val="0"/>
              </w:rPr>
              <w:t xml:space="preserve">$[travel cost]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18"/>
                <w:szCs w:val="18"/>
                <w:rtl w:val="0"/>
              </w:rPr>
              <w:t xml:space="preserve">Hotel </w:t>
            </w:r>
            <w:r w:rsidDel="00000000" w:rsidR="00000000" w:rsidRPr="00000000">
              <w:rPr>
                <w:rFonts w:ascii="Proxima Nova" w:cs="Proxima Nova" w:eastAsia="Proxima Nova" w:hAnsi="Proxima Nova"/>
                <w:sz w:val="18"/>
                <w:szCs w:val="18"/>
                <w:rtl w:val="0"/>
              </w:rPr>
              <w:t xml:space="preserve">(3 nights)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rFonts w:ascii="Proxima Nova" w:cs="Proxima Nova" w:eastAsia="Proxima Nova" w:hAnsi="Proxima Nova"/>
                <w:sz w:val="18"/>
                <w:szCs w:val="18"/>
                <w:rtl w:val="0"/>
              </w:rPr>
              <w:t xml:space="preserve">957</w:t>
            </w:r>
            <w:r w:rsidDel="00000000" w:rsidR="00000000" w:rsidRPr="00000000">
              <w:rPr>
                <w:rFonts w:ascii="Proxima Nova" w:cs="Proxima Nova" w:eastAsia="Proxima Nova" w:hAnsi="Proxima Nov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Proxima Nova" w:cs="Proxima Nova" w:eastAsia="Proxima Nova" w:hAnsi="Proxima Nova"/>
                <w:sz w:val="18"/>
                <w:szCs w:val="18"/>
                <w:rtl w:val="0"/>
              </w:rPr>
              <w:t xml:space="preserve">(excl. taxes + fees)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18"/>
                <w:szCs w:val="18"/>
                <w:rtl w:val="0"/>
              </w:rPr>
              <w:t xml:space="preserve">Conference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18"/>
                <w:szCs w:val="18"/>
                <w:rtl w:val="0"/>
              </w:rPr>
              <w:t xml:space="preserve">Ticket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8"/>
                <w:szCs w:val="18"/>
                <w:rtl w:val="0"/>
              </w:rPr>
              <w:t xml:space="preserve">$995 (through Oct. 31)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8"/>
                <w:szCs w:val="18"/>
                <w:rtl w:val="0"/>
              </w:rPr>
              <w:t xml:space="preserve">$1,295 (Nov. 1 – Jan. 15)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8"/>
                <w:szCs w:val="18"/>
                <w:rtl w:val="0"/>
              </w:rPr>
              <w:t xml:space="preserve">$1,495 (Jan. 16 – Feb. 10)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18"/>
                <w:szCs w:val="18"/>
                <w:rtl w:val="0"/>
              </w:rPr>
              <w:t xml:space="preserve">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18"/>
                <w:szCs w:val="18"/>
                <w:rtl w:val="0"/>
              </w:rPr>
              <w:t xml:space="preserve">Stay &amp; Save Bundle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8"/>
                <w:szCs w:val="18"/>
                <w:rtl w:val="0"/>
              </w:rPr>
              <w:t xml:space="preserve">3 nights &amp; full registration: $1,850</w:t>
              <w:br w:type="textWrapping"/>
              <w:br w:type="textWrapping"/>
              <w:t xml:space="preserve">4 nights &amp; full registration: $2,150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18"/>
                <w:szCs w:val="18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18"/>
                <w:szCs w:val="18"/>
                <w:rtl w:val="0"/>
              </w:rPr>
              <w:t xml:space="preserve">$[total (Travel + Hotel + Ticket) OR (Travel + Bundle)]</w:t>
            </w:r>
          </w:p>
        </w:tc>
      </w:tr>
    </w:tbl>
    <w:p w:rsidR="00000000" w:rsidDel="00000000" w:rsidP="00000000" w:rsidRDefault="00000000" w:rsidRPr="00000000" w14:paraId="0000001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Here’s a breakdown of the approximate cost to attend. Registration is discounted if I register before January 31st — even more if I can register before October 31st. This year, there are conference bundles that reduce the cost significantly, with a three-night hotel stay and conference registration being a good deal at $1,850.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I’d love to take advantage of these rates before it’s too late. I’m excited to learn, chat with our peers, and bring back action items to help maximize our [experience specialty, e.g. CX, contact center] program. </w:t>
      </w:r>
    </w:p>
    <w:p w:rsidR="00000000" w:rsidDel="00000000" w:rsidP="00000000" w:rsidRDefault="00000000" w:rsidRPr="00000000" w14:paraId="0000001E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You can get a feel for what Experience is all about in this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highlight</w:t>
        </w:r>
      </w:hyperlink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 reel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and </w:t>
      </w:r>
      <w:hyperlink r:id="rId9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recap blog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from Experience ‘25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 I’m eager to hear what you think! </w:t>
      </w:r>
    </w:p>
    <w:p w:rsidR="00000000" w:rsidDel="00000000" w:rsidP="00000000" w:rsidRDefault="00000000" w:rsidRPr="00000000" w14:paraId="00000020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Thanks for your consideration,</w:t>
      </w:r>
    </w:p>
    <w:p w:rsidR="00000000" w:rsidDel="00000000" w:rsidP="00000000" w:rsidRDefault="00000000" w:rsidRPr="00000000" w14:paraId="00000022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edallia.com/blog/experience-25-recap-new-era-of-exceptional-cx/" TargetMode="External"/><Relationship Id="rId5" Type="http://schemas.openxmlformats.org/officeDocument/2006/relationships/styles" Target="styles.xml"/><Relationship Id="rId6" Type="http://schemas.openxmlformats.org/officeDocument/2006/relationships/hyperlink" Target="http://medallia.com/experience" TargetMode="External"/><Relationship Id="rId7" Type="http://schemas.openxmlformats.org/officeDocument/2006/relationships/hyperlink" Target="https://exp-now.medallia.com/video/experience-26-highlights/" TargetMode="External"/><Relationship Id="rId8" Type="http://schemas.openxmlformats.org/officeDocument/2006/relationships/hyperlink" Target="https://exp-now.medallia.com/video/experience-26-highligh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